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84355" w14:textId="77777777" w:rsidR="00057479" w:rsidRDefault="00057479" w:rsidP="00057479">
      <w:pPr>
        <w:spacing w:line="360" w:lineRule="auto"/>
        <w:rPr>
          <w:rFonts w:ascii="Verdana" w:hAnsi="Verdana"/>
          <w:sz w:val="20"/>
          <w:szCs w:val="20"/>
        </w:rPr>
      </w:pPr>
    </w:p>
    <w:p w14:paraId="3C4DDB06" w14:textId="7520C094" w:rsidR="00057479" w:rsidRDefault="00057479" w:rsidP="00057479">
      <w:pPr>
        <w:spacing w:after="240"/>
        <w:jc w:val="both"/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5D3C1DB" wp14:editId="07C0CF12">
            <wp:simplePos x="0" y="0"/>
            <wp:positionH relativeFrom="margin">
              <wp:align>right</wp:align>
            </wp:positionH>
            <wp:positionV relativeFrom="paragraph">
              <wp:posOffset>-647572</wp:posOffset>
            </wp:positionV>
            <wp:extent cx="2660488" cy="723900"/>
            <wp:effectExtent l="0" t="0" r="6985" b="0"/>
            <wp:wrapNone/>
            <wp:docPr id="1" name="Picture 1" descr="C:\Users\Daniel.DESKTOP-FNGTHM1\Downloads\Actise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.DESKTOP-FNGTHM1\Downloads\Actisens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88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FB8DCB" w14:textId="43D7791B" w:rsidR="00E84A01" w:rsidRPr="00081178" w:rsidRDefault="00E84A01" w:rsidP="00081178">
      <w:pPr>
        <w:spacing w:after="240"/>
        <w:jc w:val="both"/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</w:pPr>
      <w:r w:rsidRPr="00081178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 xml:space="preserve">Press Release Issued: </w:t>
      </w:r>
      <w:r w:rsidR="0026495A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>October</w:t>
      </w:r>
      <w:r w:rsidRPr="00081178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 xml:space="preserve"> 2019</w:t>
      </w:r>
    </w:p>
    <w:p w14:paraId="327B5C0B" w14:textId="3B50AAA8" w:rsidR="00E84A01" w:rsidRPr="00081178" w:rsidRDefault="00E84A01" w:rsidP="00081178">
      <w:pPr>
        <w:spacing w:after="240"/>
        <w:jc w:val="both"/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</w:pPr>
      <w:r w:rsidRPr="00081178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>Word Count: 3</w:t>
      </w:r>
      <w:r w:rsidR="005F5AB9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>3</w:t>
      </w:r>
      <w:r w:rsidR="00057479">
        <w:rPr>
          <w:rFonts w:ascii="Verdana" w:hAnsi="Verdana" w:cs="Segoe UI"/>
          <w:bCs/>
          <w:color w:val="000000"/>
          <w:sz w:val="20"/>
          <w:szCs w:val="20"/>
          <w:shd w:val="clear" w:color="auto" w:fill="FFFFFF"/>
        </w:rPr>
        <w:t>4</w:t>
      </w:r>
    </w:p>
    <w:p w14:paraId="705CFF0D" w14:textId="227220DE" w:rsidR="00E84A01" w:rsidRPr="0026495A" w:rsidRDefault="00E84A01" w:rsidP="0026495A">
      <w:pPr>
        <w:spacing w:after="240"/>
        <w:jc w:val="both"/>
        <w:rPr>
          <w:rFonts w:ascii="Verdana" w:hAnsi="Verdana" w:cs="Segoe UI"/>
          <w:b/>
          <w:bCs/>
          <w:color w:val="000000"/>
          <w:sz w:val="20"/>
          <w:szCs w:val="20"/>
          <w:shd w:val="clear" w:color="auto" w:fill="FFFFFF"/>
        </w:rPr>
      </w:pPr>
      <w:r w:rsidRPr="00081178">
        <w:rPr>
          <w:rFonts w:ascii="Verdana" w:hAnsi="Verdana" w:cs="Segoe UI"/>
          <w:b/>
          <w:bCs/>
          <w:noProof/>
          <w:color w:val="000000"/>
          <w:sz w:val="20"/>
          <w:szCs w:val="20"/>
          <w:shd w:val="clear" w:color="auto" w:fill="FFFFFF"/>
        </w:rPr>
        <w:t>Actisense</w:t>
      </w:r>
      <w:r w:rsidRPr="00081178">
        <w:rPr>
          <w:rFonts w:ascii="Verdana" w:hAnsi="Verdana" w:cs="Segoe UI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26495A">
        <w:rPr>
          <w:rFonts w:ascii="Verdana" w:hAnsi="Verdana" w:cs="Segoe UI"/>
          <w:b/>
          <w:bCs/>
          <w:color w:val="000000"/>
          <w:sz w:val="20"/>
          <w:szCs w:val="20"/>
          <w:shd w:val="clear" w:color="auto" w:fill="FFFFFF"/>
        </w:rPr>
        <w:t>team grows to support expanding business</w:t>
      </w:r>
      <w:r w:rsidRPr="00081178">
        <w:rPr>
          <w:rFonts w:ascii="Verdana" w:hAnsi="Verdana" w:cs="Segoe UI"/>
          <w:b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5CF2F63A" w14:textId="63FCC732" w:rsidR="00081178" w:rsidRDefault="00057479" w:rsidP="00081178">
      <w:pPr>
        <w:spacing w:after="240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Five</w:t>
      </w:r>
      <w:r w:rsidR="0026495A">
        <w:rPr>
          <w:rFonts w:ascii="Verdana" w:hAnsi="Verdana" w:cstheme="minorHAnsi"/>
          <w:sz w:val="20"/>
          <w:szCs w:val="20"/>
          <w:shd w:val="clear" w:color="auto" w:fill="FFFFFF"/>
        </w:rPr>
        <w:t xml:space="preserve"> new talents have been brought in to support the growth of Poole-based Actisense, the m</w:t>
      </w:r>
      <w:r w:rsidR="00E84A01" w:rsidRPr="00081178">
        <w:rPr>
          <w:rFonts w:ascii="Verdana" w:hAnsi="Verdana" w:cstheme="minorHAnsi"/>
          <w:sz w:val="20"/>
          <w:szCs w:val="20"/>
          <w:shd w:val="clear" w:color="auto" w:fill="FFFFFF"/>
        </w:rPr>
        <w:t>arket-leading marine electronics company.</w:t>
      </w:r>
    </w:p>
    <w:p w14:paraId="5923F650" w14:textId="2EF4EDE3" w:rsidR="0026495A" w:rsidRDefault="0026495A" w:rsidP="00A966F4">
      <w:pPr>
        <w:spacing w:after="240"/>
        <w:jc w:val="both"/>
        <w:rPr>
          <w:rFonts w:ascii="Verdana" w:hAnsi="Verdana"/>
          <w:sz w:val="20"/>
          <w:szCs w:val="20"/>
        </w:rPr>
      </w:pPr>
      <w:r w:rsidRPr="00057479">
        <w:rPr>
          <w:rFonts w:ascii="Verdana" w:hAnsi="Verdana"/>
          <w:b/>
          <w:bCs/>
          <w:sz w:val="20"/>
          <w:szCs w:val="20"/>
        </w:rPr>
        <w:t>Justin Cohen</w:t>
      </w:r>
      <w:r>
        <w:rPr>
          <w:rFonts w:ascii="Verdana" w:hAnsi="Verdana"/>
          <w:sz w:val="20"/>
          <w:szCs w:val="20"/>
        </w:rPr>
        <w:t xml:space="preserve"> joins the business to take charge of the compan</w:t>
      </w:r>
      <w:r w:rsidR="00AC5A3D">
        <w:rPr>
          <w:rFonts w:ascii="Verdana" w:hAnsi="Verdana"/>
          <w:sz w:val="20"/>
          <w:szCs w:val="20"/>
        </w:rPr>
        <w:t>y’s</w:t>
      </w:r>
      <w:r>
        <w:rPr>
          <w:rFonts w:ascii="Verdana" w:hAnsi="Verdana"/>
          <w:sz w:val="20"/>
          <w:szCs w:val="20"/>
        </w:rPr>
        <w:t xml:space="preserve"> marketing strategy.</w:t>
      </w:r>
      <w:r w:rsidR="00AC5A3D">
        <w:rPr>
          <w:rFonts w:ascii="Verdana" w:hAnsi="Verdana"/>
          <w:sz w:val="20"/>
          <w:szCs w:val="20"/>
        </w:rPr>
        <w:t xml:space="preserve"> With over two decades of PR and brand marketing experience, Justin will help identify key growth areas for the business and help to raise the company’s presence in those areas.</w:t>
      </w:r>
    </w:p>
    <w:p w14:paraId="0556F163" w14:textId="20A40E81" w:rsidR="00AC5A3D" w:rsidRDefault="00AC5A3D" w:rsidP="00A966F4">
      <w:pPr>
        <w:spacing w:after="240"/>
        <w:jc w:val="both"/>
        <w:rPr>
          <w:rFonts w:ascii="Verdana" w:hAnsi="Verdana"/>
          <w:sz w:val="20"/>
          <w:szCs w:val="20"/>
        </w:rPr>
      </w:pPr>
      <w:r w:rsidRPr="00057479">
        <w:rPr>
          <w:rFonts w:ascii="Verdana" w:hAnsi="Verdana"/>
          <w:b/>
          <w:bCs/>
          <w:sz w:val="20"/>
          <w:szCs w:val="20"/>
        </w:rPr>
        <w:t>Amy Miles</w:t>
      </w:r>
      <w:r>
        <w:rPr>
          <w:rFonts w:ascii="Verdana" w:hAnsi="Verdana"/>
          <w:sz w:val="20"/>
          <w:szCs w:val="20"/>
        </w:rPr>
        <w:t xml:space="preserve"> has joined in the capacity of Compliance Manager. Actisense has proudly achieved ISO9001 and ISO14001 certification and Amy will take the lead in ensuring that </w:t>
      </w:r>
      <w:r w:rsidR="00AD2363">
        <w:rPr>
          <w:rFonts w:ascii="Verdana" w:hAnsi="Verdana"/>
          <w:sz w:val="20"/>
          <w:szCs w:val="20"/>
        </w:rPr>
        <w:t>those standards are upheld and that key performance metrics are achieved.</w:t>
      </w:r>
    </w:p>
    <w:p w14:paraId="50CD2083" w14:textId="7B34137B" w:rsidR="00AD2363" w:rsidRDefault="00AD2363" w:rsidP="00A966F4">
      <w:pPr>
        <w:spacing w:after="240"/>
        <w:jc w:val="both"/>
        <w:rPr>
          <w:rFonts w:ascii="Verdana" w:hAnsi="Verdana"/>
          <w:sz w:val="20"/>
          <w:szCs w:val="20"/>
        </w:rPr>
      </w:pPr>
      <w:r w:rsidRPr="00057479">
        <w:rPr>
          <w:rFonts w:ascii="Verdana" w:hAnsi="Verdana"/>
          <w:b/>
          <w:bCs/>
          <w:sz w:val="20"/>
          <w:szCs w:val="20"/>
        </w:rPr>
        <w:t>Marek Synowiec</w:t>
      </w:r>
      <w:r>
        <w:rPr>
          <w:rFonts w:ascii="Verdana" w:hAnsi="Verdana"/>
          <w:sz w:val="20"/>
          <w:szCs w:val="20"/>
        </w:rPr>
        <w:t xml:space="preserve"> joins team as Senior Software Engineer. Actisense proudly</w:t>
      </w:r>
      <w:r w:rsidR="00057479">
        <w:rPr>
          <w:rFonts w:ascii="Verdana" w:hAnsi="Verdana"/>
          <w:sz w:val="20"/>
          <w:szCs w:val="20"/>
        </w:rPr>
        <w:t xml:space="preserve"> give users free access to their software and Marek will join the busy team in creating ever-more useful tools for Actisense customers.</w:t>
      </w:r>
    </w:p>
    <w:p w14:paraId="3D15603D" w14:textId="32667B51" w:rsidR="00E4398C" w:rsidRDefault="00E4398C" w:rsidP="00A966F4">
      <w:pPr>
        <w:spacing w:after="240"/>
        <w:jc w:val="both"/>
        <w:rPr>
          <w:rFonts w:ascii="Verdana" w:hAnsi="Verdana"/>
          <w:sz w:val="20"/>
          <w:szCs w:val="20"/>
        </w:rPr>
      </w:pPr>
      <w:r w:rsidRPr="00057479">
        <w:rPr>
          <w:rFonts w:ascii="Verdana" w:hAnsi="Verdana"/>
          <w:b/>
          <w:bCs/>
          <w:sz w:val="20"/>
          <w:szCs w:val="20"/>
        </w:rPr>
        <w:t>Beth Soden</w:t>
      </w:r>
      <w:r w:rsidR="00057479">
        <w:rPr>
          <w:rFonts w:ascii="Verdana" w:hAnsi="Verdana"/>
          <w:sz w:val="20"/>
          <w:szCs w:val="20"/>
        </w:rPr>
        <w:t xml:space="preserve"> joins the team as Sales &amp; Marketing Coordinator, following graduation from Cardiff University. Beth will be a valuable support resource for both the sales and marketing functions in the business.</w:t>
      </w:r>
    </w:p>
    <w:p w14:paraId="3AE7BD0D" w14:textId="11333430" w:rsidR="00E4398C" w:rsidRDefault="00E4398C" w:rsidP="00A966F4">
      <w:pPr>
        <w:spacing w:after="240"/>
        <w:jc w:val="both"/>
        <w:rPr>
          <w:rFonts w:ascii="Verdana" w:hAnsi="Verdana"/>
          <w:sz w:val="20"/>
          <w:szCs w:val="20"/>
        </w:rPr>
      </w:pPr>
      <w:r w:rsidRPr="00057479">
        <w:rPr>
          <w:rFonts w:ascii="Verdana" w:hAnsi="Verdana"/>
          <w:b/>
          <w:bCs/>
          <w:sz w:val="20"/>
          <w:szCs w:val="20"/>
        </w:rPr>
        <w:t>Josh Keets</w:t>
      </w:r>
      <w:r w:rsidR="00057479">
        <w:rPr>
          <w:rFonts w:ascii="Verdana" w:hAnsi="Verdana"/>
          <w:sz w:val="20"/>
          <w:szCs w:val="20"/>
        </w:rPr>
        <w:t xml:space="preserve"> is the company’s new Technical Support Engineer and will be customers’ first port of call when requiring technical assistance with their Actisense products.</w:t>
      </w:r>
    </w:p>
    <w:p w14:paraId="7FD0DFAA" w14:textId="2EDFC20B" w:rsidR="0083718A" w:rsidRDefault="00A966F4" w:rsidP="00A966F4">
      <w:pPr>
        <w:spacing w:after="240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 xml:space="preserve">The new hires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reflect the </w:t>
      </w: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>continu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>ing</w:t>
      </w: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 xml:space="preserve"> expansion of the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Poole-based </w:t>
      </w: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 xml:space="preserve">company,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>which s</w:t>
      </w: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>erv</w:t>
      </w:r>
      <w:r w:rsidR="0083718A">
        <w:rPr>
          <w:rFonts w:ascii="Verdana" w:hAnsi="Verdana" w:cstheme="minorHAnsi"/>
          <w:sz w:val="20"/>
          <w:szCs w:val="20"/>
          <w:shd w:val="clear" w:color="auto" w:fill="FFFFFF"/>
        </w:rPr>
        <w:t>es</w:t>
      </w:r>
      <w:r w:rsidRPr="00A966F4">
        <w:rPr>
          <w:rFonts w:ascii="Verdana" w:hAnsi="Verdana" w:cstheme="minorHAnsi"/>
          <w:sz w:val="20"/>
          <w:szCs w:val="20"/>
          <w:shd w:val="clear" w:color="auto" w:fill="FFFFFF"/>
        </w:rPr>
        <w:t xml:space="preserve"> both the leisure and commercial marine markets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across the globe.</w:t>
      </w:r>
    </w:p>
    <w:p w14:paraId="112010B0" w14:textId="4425FA09" w:rsidR="00E84A01" w:rsidRPr="00081178" w:rsidRDefault="00E84A01" w:rsidP="00081178">
      <w:pPr>
        <w:pStyle w:val="Default"/>
        <w:spacing w:after="240"/>
        <w:jc w:val="both"/>
        <w:rPr>
          <w:rFonts w:ascii="Verdana" w:hAnsi="Verdana" w:cstheme="minorHAnsi"/>
          <w:sz w:val="20"/>
          <w:szCs w:val="20"/>
        </w:rPr>
      </w:pPr>
      <w:r w:rsidRPr="00081178">
        <w:rPr>
          <w:rFonts w:ascii="Verdana" w:hAnsi="Verdana" w:cstheme="minorHAnsi"/>
          <w:sz w:val="20"/>
          <w:szCs w:val="20"/>
        </w:rPr>
        <w:t xml:space="preserve">Welcoming </w:t>
      </w:r>
      <w:r w:rsidR="009C0C3D">
        <w:rPr>
          <w:rFonts w:ascii="Verdana" w:hAnsi="Verdana" w:cstheme="minorHAnsi"/>
          <w:sz w:val="20"/>
          <w:szCs w:val="20"/>
        </w:rPr>
        <w:t>the new team members</w:t>
      </w:r>
      <w:r w:rsidRPr="00081178">
        <w:rPr>
          <w:rFonts w:ascii="Verdana" w:hAnsi="Verdana" w:cstheme="minorHAnsi"/>
          <w:sz w:val="20"/>
          <w:szCs w:val="20"/>
        </w:rPr>
        <w:t xml:space="preserve">, Phil Whitehurst, CEO of Actisense said: </w:t>
      </w:r>
    </w:p>
    <w:p w14:paraId="19C7C012" w14:textId="53B73F1F" w:rsidR="009C0C3D" w:rsidRDefault="00E84A01" w:rsidP="009C0C3D">
      <w:pPr>
        <w:pStyle w:val="Default"/>
        <w:spacing w:after="240"/>
        <w:ind w:left="720"/>
        <w:jc w:val="both"/>
        <w:rPr>
          <w:rFonts w:ascii="Verdana" w:hAnsi="Verdana" w:cstheme="minorHAnsi"/>
          <w:sz w:val="20"/>
          <w:szCs w:val="20"/>
        </w:rPr>
      </w:pPr>
      <w:r w:rsidRPr="00081178">
        <w:rPr>
          <w:rFonts w:ascii="Verdana" w:hAnsi="Verdana" w:cstheme="minorHAnsi"/>
          <w:sz w:val="20"/>
          <w:szCs w:val="20"/>
        </w:rPr>
        <w:t xml:space="preserve">“I am delighted to welcome </w:t>
      </w:r>
      <w:r w:rsidR="00057479">
        <w:rPr>
          <w:rFonts w:ascii="Verdana" w:hAnsi="Verdana" w:cstheme="minorHAnsi"/>
          <w:sz w:val="20"/>
          <w:szCs w:val="20"/>
        </w:rPr>
        <w:t>Justin, Amy, Marek, Beth and Josh</w:t>
      </w:r>
      <w:r w:rsidR="009C0C3D">
        <w:rPr>
          <w:rFonts w:ascii="Verdana" w:hAnsi="Verdana" w:cstheme="minorHAnsi"/>
          <w:sz w:val="20"/>
          <w:szCs w:val="20"/>
        </w:rPr>
        <w:t xml:space="preserve"> to </w:t>
      </w:r>
      <w:r w:rsidRPr="00081178">
        <w:rPr>
          <w:rFonts w:ascii="Verdana" w:hAnsi="Verdana" w:cstheme="minorHAnsi"/>
          <w:sz w:val="20"/>
          <w:szCs w:val="20"/>
        </w:rPr>
        <w:t xml:space="preserve">the </w:t>
      </w:r>
      <w:r w:rsidR="009C0C3D">
        <w:rPr>
          <w:rFonts w:ascii="Verdana" w:hAnsi="Verdana" w:cstheme="minorHAnsi"/>
          <w:sz w:val="20"/>
          <w:szCs w:val="20"/>
        </w:rPr>
        <w:t>company</w:t>
      </w:r>
      <w:r w:rsidR="005F5AB9">
        <w:rPr>
          <w:rFonts w:ascii="Verdana" w:hAnsi="Verdana" w:cstheme="minorHAnsi"/>
          <w:sz w:val="20"/>
          <w:szCs w:val="20"/>
        </w:rPr>
        <w:t>.</w:t>
      </w:r>
      <w:r w:rsidR="009C0C3D">
        <w:rPr>
          <w:rFonts w:ascii="Verdana" w:hAnsi="Verdana" w:cstheme="minorHAnsi"/>
          <w:sz w:val="20"/>
          <w:szCs w:val="20"/>
        </w:rPr>
        <w:t xml:space="preserve"> </w:t>
      </w:r>
      <w:r w:rsidR="005F5AB9">
        <w:rPr>
          <w:rFonts w:ascii="Verdana" w:hAnsi="Verdana" w:cstheme="minorHAnsi"/>
          <w:sz w:val="20"/>
          <w:szCs w:val="20"/>
        </w:rPr>
        <w:t>T</w:t>
      </w:r>
      <w:r w:rsidR="009C0C3D">
        <w:rPr>
          <w:rFonts w:ascii="Verdana" w:hAnsi="Verdana" w:cstheme="minorHAnsi"/>
          <w:sz w:val="20"/>
          <w:szCs w:val="20"/>
        </w:rPr>
        <w:t xml:space="preserve">heir </w:t>
      </w:r>
      <w:r w:rsidR="005F5AB9">
        <w:rPr>
          <w:rFonts w:ascii="Verdana" w:hAnsi="Verdana" w:cstheme="minorHAnsi"/>
          <w:sz w:val="20"/>
          <w:szCs w:val="20"/>
        </w:rPr>
        <w:t xml:space="preserve">contributions are </w:t>
      </w:r>
      <w:r w:rsidR="009C0C3D">
        <w:rPr>
          <w:rFonts w:ascii="Verdana" w:hAnsi="Verdana" w:cstheme="minorHAnsi"/>
          <w:sz w:val="20"/>
          <w:szCs w:val="20"/>
        </w:rPr>
        <w:t>already making a big difference to</w:t>
      </w:r>
      <w:r w:rsidRPr="00081178">
        <w:rPr>
          <w:rFonts w:ascii="Verdana" w:hAnsi="Verdana" w:cstheme="minorHAnsi"/>
          <w:sz w:val="20"/>
          <w:szCs w:val="20"/>
        </w:rPr>
        <w:t xml:space="preserve"> </w:t>
      </w:r>
      <w:r w:rsidR="009C0C3D">
        <w:rPr>
          <w:rFonts w:ascii="Verdana" w:hAnsi="Verdana" w:cstheme="minorHAnsi"/>
          <w:sz w:val="20"/>
          <w:szCs w:val="20"/>
        </w:rPr>
        <w:t xml:space="preserve">the Actisense team, and </w:t>
      </w:r>
      <w:r w:rsidR="005F5AB9">
        <w:rPr>
          <w:rFonts w:ascii="Verdana" w:hAnsi="Verdana" w:cstheme="minorHAnsi"/>
          <w:sz w:val="20"/>
          <w:szCs w:val="20"/>
        </w:rPr>
        <w:t xml:space="preserve">we </w:t>
      </w:r>
      <w:r w:rsidR="009C0C3D">
        <w:rPr>
          <w:rFonts w:ascii="Verdana" w:hAnsi="Verdana" w:cstheme="minorHAnsi"/>
          <w:sz w:val="20"/>
          <w:szCs w:val="20"/>
        </w:rPr>
        <w:t>are delighted to have them on board.</w:t>
      </w:r>
    </w:p>
    <w:p w14:paraId="52681354" w14:textId="71D6DBA9" w:rsidR="00E84A01" w:rsidRPr="00081178" w:rsidRDefault="009C0C3D" w:rsidP="009C0C3D">
      <w:pPr>
        <w:pStyle w:val="Default"/>
        <w:spacing w:after="24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Our growing team is a reflection of our growing </w:t>
      </w:r>
      <w:r w:rsidR="00057479">
        <w:rPr>
          <w:rFonts w:ascii="Verdana" w:hAnsi="Verdana" w:cstheme="minorHAnsi"/>
          <w:sz w:val="20"/>
          <w:szCs w:val="20"/>
        </w:rPr>
        <w:t xml:space="preserve">global </w:t>
      </w:r>
      <w:r>
        <w:rPr>
          <w:rFonts w:ascii="Verdana" w:hAnsi="Verdana" w:cstheme="minorHAnsi"/>
          <w:sz w:val="20"/>
          <w:szCs w:val="20"/>
        </w:rPr>
        <w:t>reach</w:t>
      </w:r>
      <w:r w:rsidR="00057479">
        <w:rPr>
          <w:rFonts w:ascii="Verdana" w:hAnsi="Verdana" w:cstheme="minorHAnsi"/>
          <w:sz w:val="20"/>
          <w:szCs w:val="20"/>
        </w:rPr>
        <w:t>. With 28 members in the team now, Actisense has never been better placed to achieve our company and commercial aspirations.</w:t>
      </w:r>
      <w:r w:rsidR="005F5AB9">
        <w:rPr>
          <w:rFonts w:ascii="Verdana" w:hAnsi="Verdana" w:cstheme="minorHAnsi"/>
          <w:sz w:val="20"/>
          <w:szCs w:val="20"/>
        </w:rPr>
        <w:t>”</w:t>
      </w:r>
    </w:p>
    <w:p w14:paraId="3B249E11" w14:textId="18A7C509" w:rsidR="00E84A01" w:rsidRPr="00E56C06" w:rsidRDefault="00E84A01" w:rsidP="00081178">
      <w:pPr>
        <w:spacing w:after="240"/>
        <w:jc w:val="both"/>
        <w:rPr>
          <w:rFonts w:ascii="Verdana" w:hAnsi="Verdana" w:cstheme="minorHAnsi"/>
          <w:color w:val="0000FF"/>
          <w:sz w:val="20"/>
          <w:szCs w:val="20"/>
          <w:u w:val="single"/>
        </w:rPr>
      </w:pPr>
      <w:r w:rsidRPr="00081178">
        <w:rPr>
          <w:rFonts w:ascii="Verdana" w:hAnsi="Verdana" w:cstheme="minorHAnsi"/>
          <w:sz w:val="20"/>
          <w:szCs w:val="20"/>
        </w:rPr>
        <w:t xml:space="preserve">For more information about Actisense, visit </w:t>
      </w:r>
      <w:hyperlink r:id="rId6" w:history="1">
        <w:r w:rsidRPr="00081178">
          <w:rPr>
            <w:rStyle w:val="Hyperlink"/>
            <w:rFonts w:ascii="Verdana" w:hAnsi="Verdana" w:cstheme="minorHAnsi"/>
            <w:sz w:val="20"/>
            <w:szCs w:val="20"/>
          </w:rPr>
          <w:t>www.actisense.com</w:t>
        </w:r>
      </w:hyperlink>
    </w:p>
    <w:p w14:paraId="06D0BEFB" w14:textId="77777777" w:rsidR="00E84A01" w:rsidRPr="00081178" w:rsidRDefault="00E84A01" w:rsidP="00081178">
      <w:pPr>
        <w:pStyle w:val="NormalVerdana"/>
        <w:numPr>
          <w:ilvl w:val="0"/>
          <w:numId w:val="1"/>
        </w:numPr>
        <w:spacing w:after="240"/>
        <w:jc w:val="both"/>
        <w:rPr>
          <w:rFonts w:cstheme="minorHAnsi"/>
          <w:b/>
        </w:rPr>
      </w:pPr>
      <w:r w:rsidRPr="00081178">
        <w:rPr>
          <w:rFonts w:cstheme="minorHAnsi"/>
          <w:b/>
        </w:rPr>
        <w:t xml:space="preserve">Ends   - </w:t>
      </w:r>
    </w:p>
    <w:p w14:paraId="251D04BE" w14:textId="654BBE3E" w:rsidR="00A74448" w:rsidRDefault="00A74448" w:rsidP="00057479">
      <w:pPr>
        <w:pStyle w:val="NormalVerdana"/>
        <w:spacing w:after="240"/>
        <w:jc w:val="both"/>
        <w:rPr>
          <w:rFonts w:cstheme="minorHAnsi"/>
        </w:rPr>
      </w:pPr>
    </w:p>
    <w:p w14:paraId="25CE4CD5" w14:textId="3046CF96" w:rsidR="00A74448" w:rsidRPr="00A74448" w:rsidRDefault="00A74448" w:rsidP="00057479">
      <w:pPr>
        <w:pStyle w:val="NormalVerdana"/>
        <w:spacing w:after="240"/>
        <w:jc w:val="both"/>
        <w:rPr>
          <w:rFonts w:cstheme="minorHAnsi"/>
          <w:b/>
          <w:bCs/>
        </w:rPr>
      </w:pPr>
      <w:r w:rsidRPr="00A74448">
        <w:rPr>
          <w:rFonts w:cstheme="minorHAnsi"/>
          <w:b/>
          <w:bCs/>
        </w:rPr>
        <w:t>Notes to Editors</w:t>
      </w:r>
    </w:p>
    <w:p w14:paraId="504F0D8A" w14:textId="01634F87" w:rsidR="00A74448" w:rsidRDefault="00A74448" w:rsidP="00057479">
      <w:pPr>
        <w:pStyle w:val="NormalVerdana"/>
        <w:spacing w:after="240"/>
        <w:jc w:val="both"/>
        <w:rPr>
          <w:rFonts w:cstheme="minorHAnsi"/>
        </w:rPr>
      </w:pPr>
      <w:r>
        <w:rPr>
          <w:rFonts w:cstheme="minorHAnsi"/>
        </w:rPr>
        <w:t>Image shows (l-r): Justin Cohen, Beth Soden, Marek Synowiec, Amy Miles, Josh Keets (inset)</w:t>
      </w:r>
    </w:p>
    <w:p w14:paraId="55DB6A67" w14:textId="539BBFC1" w:rsidR="00A74448" w:rsidRPr="00081178" w:rsidRDefault="00E84A01" w:rsidP="00057479">
      <w:pPr>
        <w:pStyle w:val="NormalVerdana"/>
        <w:spacing w:after="240"/>
        <w:jc w:val="both"/>
      </w:pPr>
      <w:r w:rsidRPr="00081178">
        <w:rPr>
          <w:rFonts w:cstheme="minorHAnsi"/>
        </w:rPr>
        <w:t xml:space="preserve">If you would like to find out more or would like to interview </w:t>
      </w:r>
      <w:r w:rsidR="00A74448">
        <w:rPr>
          <w:rFonts w:cstheme="minorHAnsi"/>
        </w:rPr>
        <w:t>any of the team</w:t>
      </w:r>
      <w:bookmarkStart w:id="0" w:name="_GoBack"/>
      <w:bookmarkEnd w:id="0"/>
      <w:r w:rsidRPr="00081178">
        <w:rPr>
          <w:rFonts w:cstheme="minorHAnsi"/>
        </w:rPr>
        <w:t xml:space="preserve">, please contact </w:t>
      </w:r>
      <w:r w:rsidR="00E4398C">
        <w:rPr>
          <w:rFonts w:cstheme="minorHAnsi"/>
        </w:rPr>
        <w:t xml:space="preserve">Justin Cohen – </w:t>
      </w:r>
      <w:hyperlink r:id="rId7" w:history="1">
        <w:r w:rsidR="00E4398C" w:rsidRPr="00BA5D73">
          <w:rPr>
            <w:rStyle w:val="Hyperlink"/>
            <w:rFonts w:cstheme="minorHAnsi"/>
          </w:rPr>
          <w:t>justin.cohen@actisense.com</w:t>
        </w:r>
      </w:hyperlink>
      <w:r w:rsidR="00E4398C">
        <w:rPr>
          <w:rFonts w:cstheme="minorHAnsi"/>
        </w:rPr>
        <w:t xml:space="preserve">. </w:t>
      </w:r>
    </w:p>
    <w:sectPr w:rsidR="00A74448" w:rsidRPr="000811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50312"/>
    <w:multiLevelType w:val="hybridMultilevel"/>
    <w:tmpl w:val="1A383C2A"/>
    <w:lvl w:ilvl="0" w:tplc="62E683A6">
      <w:numFmt w:val="bullet"/>
      <w:lvlText w:val="-"/>
      <w:lvlJc w:val="left"/>
      <w:pPr>
        <w:ind w:left="720" w:hanging="360"/>
      </w:pPr>
      <w:rPr>
        <w:rFonts w:ascii="Verdana" w:eastAsiaTheme="minorHAnsi" w:hAnsi="Verdana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K0NLAwNzU2MzQxMLZQ0lEKTi0uzszPAykwrgUAMUSB9CwAAAA="/>
  </w:docVars>
  <w:rsids>
    <w:rsidRoot w:val="00E84A01"/>
    <w:rsid w:val="00050329"/>
    <w:rsid w:val="00057479"/>
    <w:rsid w:val="00081178"/>
    <w:rsid w:val="00096CE3"/>
    <w:rsid w:val="001A4740"/>
    <w:rsid w:val="001F5B6D"/>
    <w:rsid w:val="0026495A"/>
    <w:rsid w:val="00327ED0"/>
    <w:rsid w:val="005777BC"/>
    <w:rsid w:val="005F5AB9"/>
    <w:rsid w:val="007752C3"/>
    <w:rsid w:val="0083718A"/>
    <w:rsid w:val="00874FD5"/>
    <w:rsid w:val="0089433C"/>
    <w:rsid w:val="009C0C3D"/>
    <w:rsid w:val="00A74448"/>
    <w:rsid w:val="00A966F4"/>
    <w:rsid w:val="00AC5A3D"/>
    <w:rsid w:val="00AD2363"/>
    <w:rsid w:val="00AE5784"/>
    <w:rsid w:val="00B17FDF"/>
    <w:rsid w:val="00E4398C"/>
    <w:rsid w:val="00E56C06"/>
    <w:rsid w:val="00E74398"/>
    <w:rsid w:val="00E84A01"/>
    <w:rsid w:val="00EB2241"/>
    <w:rsid w:val="00F06F60"/>
    <w:rsid w:val="00F21BA4"/>
    <w:rsid w:val="00F5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1CD78"/>
  <w15:chartTrackingRefBased/>
  <w15:docId w15:val="{790AAF65-9363-46F3-B330-053B8CA4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4A01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A01"/>
    <w:rPr>
      <w:color w:val="0000FF"/>
      <w:u w:val="single"/>
    </w:rPr>
  </w:style>
  <w:style w:type="paragraph" w:customStyle="1" w:styleId="Default">
    <w:name w:val="Default"/>
    <w:basedOn w:val="Normal"/>
    <w:rsid w:val="00E84A01"/>
    <w:pPr>
      <w:autoSpaceDE w:val="0"/>
      <w:autoSpaceDN w:val="0"/>
    </w:pPr>
    <w:rPr>
      <w:rFonts w:cs="Times New Roman"/>
      <w:color w:val="000000"/>
      <w:sz w:val="24"/>
      <w:szCs w:val="24"/>
      <w:lang w:eastAsia="en-US"/>
    </w:rPr>
  </w:style>
  <w:style w:type="paragraph" w:customStyle="1" w:styleId="NormalVerdana">
    <w:name w:val="Normal + Verdana"/>
    <w:aliases w:val="10 pt,Line spacing:  1.5 lines"/>
    <w:basedOn w:val="Normal"/>
    <w:rsid w:val="00E84A01"/>
    <w:rPr>
      <w:rFonts w:ascii="Verdana" w:eastAsia="Times New Roman" w:hAnsi="Verdan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84A01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84A0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39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0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stin.cohen@acti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Astrup</dc:creator>
  <cp:keywords/>
  <dc:description/>
  <cp:lastModifiedBy>Justin Cohen</cp:lastModifiedBy>
  <cp:revision>4</cp:revision>
  <dcterms:created xsi:type="dcterms:W3CDTF">2019-10-21T08:46:00Z</dcterms:created>
  <dcterms:modified xsi:type="dcterms:W3CDTF">2019-10-21T10:52:00Z</dcterms:modified>
</cp:coreProperties>
</file>